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DAD7F" w14:textId="499993C9" w:rsidR="00EA75FF" w:rsidRDefault="0082121F" w:rsidP="00EA75FF">
      <w:pPr>
        <w:jc w:val="center"/>
      </w:pPr>
      <w:bookmarkStart w:id="0" w:name="_Hlk32500409"/>
      <w:r>
        <w:rPr>
          <w:noProof/>
        </w:rPr>
        <w:drawing>
          <wp:anchor distT="0" distB="0" distL="114300" distR="114300" simplePos="0" relativeHeight="251658240" behindDoc="1" locked="0" layoutInCell="1" allowOverlap="1" wp14:anchorId="3324A2E0" wp14:editId="5CBE720C">
            <wp:simplePos x="0" y="0"/>
            <wp:positionH relativeFrom="column">
              <wp:posOffset>2796540</wp:posOffset>
            </wp:positionH>
            <wp:positionV relativeFrom="paragraph">
              <wp:posOffset>10160</wp:posOffset>
            </wp:positionV>
            <wp:extent cx="477520" cy="601345"/>
            <wp:effectExtent l="0" t="0" r="0" b="8255"/>
            <wp:wrapNone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FF011" w14:textId="1CA03839" w:rsidR="00745F93" w:rsidRDefault="00745F93" w:rsidP="00EA75FF">
      <w:pPr>
        <w:jc w:val="center"/>
      </w:pPr>
    </w:p>
    <w:p w14:paraId="39A5D966" w14:textId="0291D2A4" w:rsidR="00EA75FF" w:rsidRDefault="00EA75FF" w:rsidP="00EA75FF">
      <w:pPr>
        <w:jc w:val="center"/>
      </w:pPr>
    </w:p>
    <w:p w14:paraId="2A91E610" w14:textId="17BBEB18" w:rsidR="00EA75FF" w:rsidRPr="00726DFD" w:rsidRDefault="00EA75FF" w:rsidP="00EA75FF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14:paraId="3A33BCA5" w14:textId="28E65DCC" w:rsidR="00EA75FF" w:rsidRDefault="00EA75FF" w:rsidP="00EA75FF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905"/>
        <w:gridCol w:w="1905"/>
        <w:gridCol w:w="1905"/>
        <w:gridCol w:w="1977"/>
      </w:tblGrid>
      <w:tr w:rsidR="00D162D1" w:rsidRPr="00D162D1" w14:paraId="2D762C5E" w14:textId="77777777" w:rsidTr="00D162D1">
        <w:trPr>
          <w:trHeight w:val="736"/>
        </w:trPr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750E6" w14:textId="79E1A159" w:rsidR="00D162D1" w:rsidRPr="00D162D1" w:rsidRDefault="00D162D1" w:rsidP="00D162D1">
            <w:pPr>
              <w:widowControl w:val="0"/>
              <w:tabs>
                <w:tab w:val="left" w:pos="2765"/>
              </w:tabs>
              <w:suppressAutoHyphens/>
              <w:spacing w:before="360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09.08.2024</w:t>
            </w:r>
          </w:p>
        </w:tc>
        <w:tc>
          <w:tcPr>
            <w:tcW w:w="1000" w:type="pct"/>
            <w:vAlign w:val="bottom"/>
          </w:tcPr>
          <w:p w14:paraId="3F476823" w14:textId="77777777" w:rsidR="00D162D1" w:rsidRPr="00D162D1" w:rsidRDefault="00D162D1" w:rsidP="00D162D1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</w:tcPr>
          <w:p w14:paraId="3172E5BA" w14:textId="77777777" w:rsidR="00D162D1" w:rsidRPr="00D162D1" w:rsidRDefault="00D162D1" w:rsidP="00D162D1">
            <w:pPr>
              <w:widowControl w:val="0"/>
              <w:tabs>
                <w:tab w:val="left" w:pos="2765"/>
              </w:tabs>
              <w:suppressAutoHyphens/>
              <w:ind w:left="-54" w:right="-58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1FE3D056" w14:textId="77777777" w:rsidR="00D162D1" w:rsidRPr="00D162D1" w:rsidRDefault="00D162D1" w:rsidP="00D162D1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  <w:r w:rsidRPr="00D162D1">
              <w:rPr>
                <w:rFonts w:eastAsia="SimSun"/>
                <w:kern w:val="1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BC3CD3" w14:textId="5FF7D9FA" w:rsidR="00D162D1" w:rsidRPr="00D162D1" w:rsidRDefault="00D162D1" w:rsidP="00D162D1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349-П</w:t>
            </w:r>
          </w:p>
        </w:tc>
      </w:tr>
    </w:tbl>
    <w:p w14:paraId="2D1C9072" w14:textId="6A552E1F" w:rsidR="00054FAD" w:rsidRDefault="00054FAD" w:rsidP="00D162D1">
      <w:pPr>
        <w:rPr>
          <w:bCs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A85549">
        <w:rPr>
          <w:bCs/>
          <w:sz w:val="32"/>
          <w:szCs w:val="32"/>
        </w:rPr>
        <w:tab/>
      </w:r>
      <w:r w:rsidR="00A85549">
        <w:rPr>
          <w:bCs/>
          <w:sz w:val="32"/>
          <w:szCs w:val="32"/>
        </w:rPr>
        <w:tab/>
      </w:r>
      <w:r w:rsidR="00EA75FF">
        <w:rPr>
          <w:bCs/>
        </w:rPr>
        <w:t>г. Киров</w:t>
      </w:r>
      <w:bookmarkStart w:id="1" w:name="_Hlk115181253"/>
      <w:bookmarkEnd w:id="0"/>
    </w:p>
    <w:p w14:paraId="6FFB9A02" w14:textId="0F7A443F" w:rsidR="00054FAD" w:rsidRDefault="00EA75FF" w:rsidP="00054FAD">
      <w:pPr>
        <w:spacing w:before="480"/>
        <w:jc w:val="center"/>
        <w:rPr>
          <w:b/>
          <w:bCs/>
        </w:rPr>
      </w:pPr>
      <w:r w:rsidRPr="003F4F10">
        <w:rPr>
          <w:b/>
          <w:bCs/>
        </w:rPr>
        <w:t>О внесении изменени</w:t>
      </w:r>
      <w:r w:rsidR="003E1236" w:rsidRPr="003F4F10">
        <w:rPr>
          <w:b/>
          <w:bCs/>
        </w:rPr>
        <w:t>й</w:t>
      </w:r>
      <w:r w:rsidRPr="003F4F10">
        <w:rPr>
          <w:b/>
          <w:bCs/>
        </w:rPr>
        <w:t xml:space="preserve"> в постановление Правительства Кировской области от </w:t>
      </w:r>
      <w:r w:rsidR="002278C9" w:rsidRPr="003F4F10">
        <w:rPr>
          <w:b/>
          <w:bCs/>
        </w:rPr>
        <w:t>08</w:t>
      </w:r>
      <w:r w:rsidRPr="003F4F10">
        <w:rPr>
          <w:b/>
          <w:bCs/>
        </w:rPr>
        <w:t>.0</w:t>
      </w:r>
      <w:r w:rsidR="002278C9" w:rsidRPr="003F4F10">
        <w:rPr>
          <w:b/>
          <w:bCs/>
        </w:rPr>
        <w:t>4</w:t>
      </w:r>
      <w:r w:rsidRPr="003F4F10">
        <w:rPr>
          <w:b/>
          <w:bCs/>
        </w:rPr>
        <w:t>.202</w:t>
      </w:r>
      <w:r w:rsidR="002278C9" w:rsidRPr="003F4F10">
        <w:rPr>
          <w:b/>
          <w:bCs/>
        </w:rPr>
        <w:t>4</w:t>
      </w:r>
      <w:r w:rsidRPr="003F4F10">
        <w:rPr>
          <w:b/>
          <w:bCs/>
        </w:rPr>
        <w:t xml:space="preserve"> № </w:t>
      </w:r>
      <w:r w:rsidR="002278C9" w:rsidRPr="003F4F10">
        <w:rPr>
          <w:b/>
          <w:bCs/>
        </w:rPr>
        <w:t>136</w:t>
      </w:r>
      <w:r w:rsidRPr="003F4F10">
        <w:rPr>
          <w:b/>
          <w:bCs/>
        </w:rPr>
        <w:t xml:space="preserve">-П </w:t>
      </w:r>
      <w:r w:rsidR="002278C9" w:rsidRPr="003F4F10">
        <w:rPr>
          <w:b/>
          <w:bCs/>
        </w:rPr>
        <w:t xml:space="preserve">«Об утверждении </w:t>
      </w:r>
      <w:r w:rsidR="008E5002">
        <w:rPr>
          <w:b/>
          <w:bCs/>
        </w:rPr>
        <w:t>П</w:t>
      </w:r>
      <w:r w:rsidR="002278C9" w:rsidRPr="003F4F10">
        <w:rPr>
          <w:b/>
          <w:bCs/>
        </w:rPr>
        <w:t>орядка предоставления субсидии из областного бюджета некоммерческим организациям, реализующим мероприятия, направленные на развитие туристской инфраструктуры, в 2024 году»</w:t>
      </w:r>
    </w:p>
    <w:p w14:paraId="74CC0210" w14:textId="0A7693EB" w:rsidR="00703B01" w:rsidRPr="00665444" w:rsidRDefault="00745F93" w:rsidP="001951AE">
      <w:pPr>
        <w:spacing w:before="480" w:line="360" w:lineRule="auto"/>
        <w:ind w:firstLine="709"/>
        <w:rPr>
          <w:b/>
          <w:bCs/>
        </w:rPr>
      </w:pPr>
      <w:r>
        <w:rPr>
          <w:bCs/>
        </w:rPr>
        <w:t>Правительство Кировской области</w:t>
      </w:r>
      <w:r w:rsidR="00703B01" w:rsidRPr="00665444">
        <w:t xml:space="preserve"> </w:t>
      </w:r>
      <w:r w:rsidR="00703B01" w:rsidRPr="00665444">
        <w:rPr>
          <w:bCs/>
        </w:rPr>
        <w:t>ПОС</w:t>
      </w:r>
      <w:bookmarkStart w:id="2" w:name="_GoBack"/>
      <w:bookmarkEnd w:id="2"/>
      <w:r w:rsidR="00703B01" w:rsidRPr="00665444">
        <w:rPr>
          <w:bCs/>
        </w:rPr>
        <w:t>ТАНОВЛЯЕТ:</w:t>
      </w:r>
    </w:p>
    <w:p w14:paraId="2D81EE4D" w14:textId="61699B20" w:rsidR="00EA75FF" w:rsidRPr="00665444" w:rsidRDefault="00EA75FF" w:rsidP="001951A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665444">
        <w:rPr>
          <w:rFonts w:eastAsiaTheme="minorHAnsi"/>
          <w:bCs/>
          <w:lang w:eastAsia="en-US"/>
        </w:rPr>
        <w:t>1. Внести изменени</w:t>
      </w:r>
      <w:r w:rsidR="003E1236">
        <w:rPr>
          <w:rFonts w:eastAsiaTheme="minorHAnsi"/>
          <w:bCs/>
          <w:lang w:eastAsia="en-US"/>
        </w:rPr>
        <w:t>я</w:t>
      </w:r>
      <w:r w:rsidRPr="00665444">
        <w:rPr>
          <w:rFonts w:eastAsiaTheme="minorHAnsi"/>
          <w:bCs/>
          <w:lang w:eastAsia="en-US"/>
        </w:rPr>
        <w:t xml:space="preserve"> в </w:t>
      </w:r>
      <w:hyperlink r:id="rId7" w:history="1">
        <w:r w:rsidRPr="00665444">
          <w:rPr>
            <w:rFonts w:eastAsiaTheme="minorHAnsi"/>
            <w:bCs/>
            <w:lang w:eastAsia="en-US"/>
          </w:rPr>
          <w:t>постановление</w:t>
        </w:r>
      </w:hyperlink>
      <w:r w:rsidRPr="00665444">
        <w:rPr>
          <w:rFonts w:eastAsiaTheme="minorHAnsi"/>
          <w:bCs/>
          <w:lang w:eastAsia="en-US"/>
        </w:rPr>
        <w:t xml:space="preserve"> Правительства Кировской области </w:t>
      </w:r>
      <w:r w:rsidR="002278C9">
        <w:t>от 08.04.20</w:t>
      </w:r>
      <w:r w:rsidR="002278C9" w:rsidRPr="00143168">
        <w:t>2</w:t>
      </w:r>
      <w:r w:rsidR="002278C9">
        <w:t>4 № 136</w:t>
      </w:r>
      <w:r w:rsidR="002278C9" w:rsidRPr="00143168">
        <w:t>-</w:t>
      </w:r>
      <w:r w:rsidR="002278C9">
        <w:t xml:space="preserve">П «Об утверждении </w:t>
      </w:r>
      <w:r w:rsidR="008E5002">
        <w:t>П</w:t>
      </w:r>
      <w:r w:rsidR="002278C9">
        <w:t>орядка предоставления субсидии</w:t>
      </w:r>
      <w:r w:rsidR="00C1006D">
        <w:br/>
      </w:r>
      <w:r w:rsidR="002278C9">
        <w:t xml:space="preserve">из областного бюджета некоммерческим организациям, реализующим мероприятия, направленные на развитие туристской инфраструктуры, </w:t>
      </w:r>
      <w:r w:rsidR="00C1006D">
        <w:br/>
      </w:r>
      <w:r w:rsidR="002278C9">
        <w:t>в 2024 году»</w:t>
      </w:r>
      <w:r w:rsidR="00381CD0" w:rsidRPr="00665444">
        <w:t>, утвердив изменени</w:t>
      </w:r>
      <w:r w:rsidR="0065359B">
        <w:t>я</w:t>
      </w:r>
      <w:r w:rsidR="00381CD0" w:rsidRPr="00665444">
        <w:t xml:space="preserve"> в </w:t>
      </w:r>
      <w:r w:rsidR="00CC589A">
        <w:t xml:space="preserve">Порядке </w:t>
      </w:r>
      <w:r w:rsidR="002278C9" w:rsidRPr="002278C9">
        <w:t>предоставления субсидии</w:t>
      </w:r>
      <w:r w:rsidR="00C1006D">
        <w:br/>
      </w:r>
      <w:r w:rsidR="002278C9" w:rsidRPr="002278C9">
        <w:t xml:space="preserve">из областного бюджета некоммерческим организациям, реализующим мероприятия, направленные на развитие туристской инфраструктуры, </w:t>
      </w:r>
      <w:r w:rsidR="00C1006D">
        <w:br/>
      </w:r>
      <w:r w:rsidR="002278C9" w:rsidRPr="002278C9">
        <w:t>в 2024 году</w:t>
      </w:r>
      <w:r w:rsidR="00E01941">
        <w:rPr>
          <w:rFonts w:eastAsiaTheme="minorHAnsi"/>
          <w:bCs/>
          <w:lang w:eastAsia="en-US"/>
        </w:rPr>
        <w:t xml:space="preserve"> согласно приложению.</w:t>
      </w:r>
      <w:r w:rsidRPr="00665444">
        <w:rPr>
          <w:rFonts w:eastAsiaTheme="minorHAnsi"/>
          <w:bCs/>
          <w:lang w:eastAsia="en-US"/>
        </w:rPr>
        <w:t xml:space="preserve">  </w:t>
      </w:r>
    </w:p>
    <w:bookmarkEnd w:id="1"/>
    <w:p w14:paraId="4524360E" w14:textId="2DCD8A80" w:rsidR="00054FAD" w:rsidRDefault="00EA75FF" w:rsidP="001951A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665444">
        <w:rPr>
          <w:rFonts w:eastAsia="Calibri"/>
        </w:rPr>
        <w:t>2. Настоящее постановление вступает в силу со дня его официального опубликования</w:t>
      </w:r>
      <w:r w:rsidR="00760DAA">
        <w:rPr>
          <w:rFonts w:eastAsia="Calibri"/>
        </w:rPr>
        <w:t xml:space="preserve">, </w:t>
      </w:r>
      <w:r w:rsidR="00565383">
        <w:rPr>
          <w:rFonts w:eastAsia="Calibri"/>
        </w:rPr>
        <w:t>за исключением</w:t>
      </w:r>
      <w:r w:rsidR="00F744DC">
        <w:rPr>
          <w:rFonts w:eastAsia="Calibri"/>
        </w:rPr>
        <w:t xml:space="preserve"> </w:t>
      </w:r>
      <w:r w:rsidR="00760DAA">
        <w:rPr>
          <w:rFonts w:eastAsia="Calibri"/>
        </w:rPr>
        <w:t>пункт</w:t>
      </w:r>
      <w:r w:rsidR="00F744DC">
        <w:rPr>
          <w:rFonts w:eastAsia="Calibri"/>
        </w:rPr>
        <w:t>а</w:t>
      </w:r>
      <w:r w:rsidR="00760DAA">
        <w:rPr>
          <w:rFonts w:eastAsia="Calibri"/>
        </w:rPr>
        <w:t xml:space="preserve"> </w:t>
      </w:r>
      <w:r w:rsidR="00F744DC">
        <w:rPr>
          <w:rFonts w:eastAsia="Calibri"/>
        </w:rPr>
        <w:t>2 приложения</w:t>
      </w:r>
      <w:r w:rsidR="00565383">
        <w:rPr>
          <w:rFonts w:eastAsia="Calibri"/>
        </w:rPr>
        <w:t>, действие которого</w:t>
      </w:r>
      <w:r w:rsidR="00F744DC">
        <w:rPr>
          <w:rFonts w:eastAsia="Calibri"/>
        </w:rPr>
        <w:t xml:space="preserve"> распространяется на правоотношения, возникшие с 06.06.2024</w:t>
      </w:r>
      <w:r w:rsidRPr="00665444">
        <w:rPr>
          <w:spacing w:val="-2"/>
        </w:rPr>
        <w:t>.</w:t>
      </w:r>
    </w:p>
    <w:p w14:paraId="37D796DC" w14:textId="17CC1511" w:rsidR="00EA75FF" w:rsidRPr="00054FAD" w:rsidRDefault="00EA75FF" w:rsidP="00054FAD">
      <w:pPr>
        <w:autoSpaceDE w:val="0"/>
        <w:autoSpaceDN w:val="0"/>
        <w:adjustRightInd w:val="0"/>
        <w:spacing w:before="720" w:line="360" w:lineRule="exact"/>
        <w:jc w:val="both"/>
        <w:rPr>
          <w:spacing w:val="-2"/>
        </w:rPr>
      </w:pPr>
      <w:r>
        <w:t xml:space="preserve">Губернатор </w:t>
      </w:r>
    </w:p>
    <w:p w14:paraId="342B19C3" w14:textId="1A71D0E4" w:rsidR="00EA75FF" w:rsidRDefault="00EA75FF" w:rsidP="00D162D1">
      <w:pPr>
        <w:tabs>
          <w:tab w:val="left" w:pos="7088"/>
        </w:tabs>
        <w:suppressAutoHyphens/>
        <w:jc w:val="both"/>
      </w:pPr>
      <w:r>
        <w:t>Кировской области</w:t>
      </w:r>
      <w:r w:rsidR="00D162D1">
        <w:t xml:space="preserve">  </w:t>
      </w:r>
      <w:r>
        <w:t xml:space="preserve">  А.В. Соколов</w:t>
      </w:r>
    </w:p>
    <w:sectPr w:rsidR="00EA75FF" w:rsidSect="001951AE">
      <w:headerReference w:type="even" r:id="rId8"/>
      <w:headerReference w:type="default" r:id="rId9"/>
      <w:pgSz w:w="11906" w:h="16838"/>
      <w:pgMar w:top="426" w:right="680" w:bottom="85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D3AFA" w14:textId="77777777" w:rsidR="00084213" w:rsidRDefault="00084213">
      <w:r>
        <w:separator/>
      </w:r>
    </w:p>
  </w:endnote>
  <w:endnote w:type="continuationSeparator" w:id="0">
    <w:p w14:paraId="6E5A0DCF" w14:textId="77777777" w:rsidR="00084213" w:rsidRDefault="0008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024B1" w14:textId="77777777" w:rsidR="00084213" w:rsidRDefault="00084213">
      <w:r>
        <w:separator/>
      </w:r>
    </w:p>
  </w:footnote>
  <w:footnote w:type="continuationSeparator" w:id="0">
    <w:p w14:paraId="469C5CC3" w14:textId="77777777" w:rsidR="00084213" w:rsidRDefault="0008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3692F" w14:textId="77777777" w:rsidR="0076416B" w:rsidRDefault="003F3636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9973346" w14:textId="77777777" w:rsidR="0076416B" w:rsidRDefault="007641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46205"/>
      <w:docPartObj>
        <w:docPartGallery w:val="Page Numbers (Top of Page)"/>
        <w:docPartUnique/>
      </w:docPartObj>
    </w:sdtPr>
    <w:sdtEndPr/>
    <w:sdtContent>
      <w:p w14:paraId="4F2A4B1E" w14:textId="77777777" w:rsidR="0076416B" w:rsidRDefault="003F3636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D162D1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14:paraId="24909724" w14:textId="77777777" w:rsidR="0076416B" w:rsidRDefault="00764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FF"/>
    <w:rsid w:val="00054FAD"/>
    <w:rsid w:val="00057934"/>
    <w:rsid w:val="00084213"/>
    <w:rsid w:val="000B1E27"/>
    <w:rsid w:val="000C3F0D"/>
    <w:rsid w:val="000C7423"/>
    <w:rsid w:val="000D601B"/>
    <w:rsid w:val="00112A9C"/>
    <w:rsid w:val="001327E6"/>
    <w:rsid w:val="00153245"/>
    <w:rsid w:val="00157DC3"/>
    <w:rsid w:val="00160B5C"/>
    <w:rsid w:val="0016497D"/>
    <w:rsid w:val="001771BD"/>
    <w:rsid w:val="001951AE"/>
    <w:rsid w:val="001B2511"/>
    <w:rsid w:val="002064AF"/>
    <w:rsid w:val="002278C9"/>
    <w:rsid w:val="00230A6D"/>
    <w:rsid w:val="002334C5"/>
    <w:rsid w:val="0026577E"/>
    <w:rsid w:val="00336F83"/>
    <w:rsid w:val="00381CD0"/>
    <w:rsid w:val="003C707C"/>
    <w:rsid w:val="003E1236"/>
    <w:rsid w:val="003F2D58"/>
    <w:rsid w:val="003F3636"/>
    <w:rsid w:val="003F4F10"/>
    <w:rsid w:val="00424D3C"/>
    <w:rsid w:val="00467D9A"/>
    <w:rsid w:val="004A3793"/>
    <w:rsid w:val="004B3179"/>
    <w:rsid w:val="004B3EAC"/>
    <w:rsid w:val="004C1632"/>
    <w:rsid w:val="004F22C7"/>
    <w:rsid w:val="00526B0C"/>
    <w:rsid w:val="005354B4"/>
    <w:rsid w:val="00565383"/>
    <w:rsid w:val="005C0163"/>
    <w:rsid w:val="0060474A"/>
    <w:rsid w:val="0065359B"/>
    <w:rsid w:val="00665444"/>
    <w:rsid w:val="006D6C8C"/>
    <w:rsid w:val="006F4DED"/>
    <w:rsid w:val="00703B01"/>
    <w:rsid w:val="007135B1"/>
    <w:rsid w:val="00717C36"/>
    <w:rsid w:val="00745F93"/>
    <w:rsid w:val="00760DAA"/>
    <w:rsid w:val="0076416B"/>
    <w:rsid w:val="00782C8A"/>
    <w:rsid w:val="00783BE4"/>
    <w:rsid w:val="007F772A"/>
    <w:rsid w:val="008000F0"/>
    <w:rsid w:val="0082121F"/>
    <w:rsid w:val="0082491D"/>
    <w:rsid w:val="0083283E"/>
    <w:rsid w:val="0087272E"/>
    <w:rsid w:val="00877AEA"/>
    <w:rsid w:val="008A209D"/>
    <w:rsid w:val="008B0323"/>
    <w:rsid w:val="008E5002"/>
    <w:rsid w:val="008F750F"/>
    <w:rsid w:val="00910806"/>
    <w:rsid w:val="00955B41"/>
    <w:rsid w:val="009D5B31"/>
    <w:rsid w:val="009E0DD3"/>
    <w:rsid w:val="00A075A2"/>
    <w:rsid w:val="00A22F70"/>
    <w:rsid w:val="00A85549"/>
    <w:rsid w:val="00AD3F81"/>
    <w:rsid w:val="00AD40C8"/>
    <w:rsid w:val="00AE6F51"/>
    <w:rsid w:val="00B340E2"/>
    <w:rsid w:val="00B64C0B"/>
    <w:rsid w:val="00B70586"/>
    <w:rsid w:val="00BE5E3C"/>
    <w:rsid w:val="00BF4DBE"/>
    <w:rsid w:val="00C1006D"/>
    <w:rsid w:val="00C16625"/>
    <w:rsid w:val="00CA47DD"/>
    <w:rsid w:val="00CC589A"/>
    <w:rsid w:val="00CF481F"/>
    <w:rsid w:val="00D162D1"/>
    <w:rsid w:val="00D44213"/>
    <w:rsid w:val="00D64F5E"/>
    <w:rsid w:val="00D6710E"/>
    <w:rsid w:val="00D9261B"/>
    <w:rsid w:val="00DB0445"/>
    <w:rsid w:val="00E01941"/>
    <w:rsid w:val="00E413EF"/>
    <w:rsid w:val="00E946FC"/>
    <w:rsid w:val="00EA75FF"/>
    <w:rsid w:val="00EB154D"/>
    <w:rsid w:val="00EB20F6"/>
    <w:rsid w:val="00ED7C6F"/>
    <w:rsid w:val="00F25F68"/>
    <w:rsid w:val="00F348F9"/>
    <w:rsid w:val="00F530AD"/>
    <w:rsid w:val="00F744DC"/>
    <w:rsid w:val="00FA1833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95EF"/>
  <w15:docId w15:val="{50963A6C-DCB3-41B0-8714-C4F03E3B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F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703B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7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5F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EA75FF"/>
  </w:style>
  <w:style w:type="paragraph" w:customStyle="1" w:styleId="a6">
    <w:name w:val="краткое содержание"/>
    <w:basedOn w:val="a"/>
    <w:next w:val="a"/>
    <w:rsid w:val="00EA75FF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EA7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703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B0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03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1951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51A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F9602BFB7A1339C1D27663BB67060C0F4202FCA715B36D74E088385D31BDB81ADD70A928B0BA7B2DE9FEF108C451B2F0L4Y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422</cp:lastModifiedBy>
  <cp:revision>10</cp:revision>
  <cp:lastPrinted>2024-06-17T07:14:00Z</cp:lastPrinted>
  <dcterms:created xsi:type="dcterms:W3CDTF">2024-06-14T12:55:00Z</dcterms:created>
  <dcterms:modified xsi:type="dcterms:W3CDTF">2024-08-12T09:09:00Z</dcterms:modified>
</cp:coreProperties>
</file>